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E7" w:rsidRDefault="002B5FE7" w:rsidP="002B5FE7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</w:t>
      </w:r>
      <w:r w:rsidRPr="00C2608F">
        <w:rPr>
          <w:b/>
          <w:sz w:val="28"/>
          <w:szCs w:val="28"/>
        </w:rPr>
        <w:t xml:space="preserve">ОДЕКС ЭТИКИ И СЛУЖЕБНОГО ПОВЕДЕНИЯ </w:t>
      </w:r>
    </w:p>
    <w:p w:rsidR="002B5FE7" w:rsidRDefault="002B5FE7" w:rsidP="002B5FE7">
      <w:pPr>
        <w:spacing w:line="216" w:lineRule="auto"/>
        <w:jc w:val="center"/>
        <w:rPr>
          <w:b/>
          <w:sz w:val="28"/>
          <w:szCs w:val="28"/>
        </w:rPr>
      </w:pPr>
      <w:r w:rsidRPr="00A34BF6">
        <w:rPr>
          <w:b/>
          <w:sz w:val="28"/>
          <w:szCs w:val="28"/>
        </w:rPr>
        <w:t xml:space="preserve">РАБОТНИКОВ </w:t>
      </w:r>
      <w:r w:rsidR="00391B33">
        <w:rPr>
          <w:b/>
          <w:sz w:val="28"/>
          <w:szCs w:val="28"/>
        </w:rPr>
        <w:t>МУНИЦИПАЛЬНОГО КАЗЕ</w:t>
      </w:r>
      <w:r>
        <w:rPr>
          <w:b/>
          <w:sz w:val="28"/>
          <w:szCs w:val="28"/>
        </w:rPr>
        <w:t>ННОГО ДОШКОЛЬНОГО ОБРАЗОВАТЕЛЬНОГО УЧРЖДЕНИЯ ДЕТСКИЙ С</w:t>
      </w:r>
      <w:r w:rsidR="00391B33">
        <w:rPr>
          <w:b/>
          <w:sz w:val="28"/>
          <w:szCs w:val="28"/>
        </w:rPr>
        <w:t>АД ОБЩЕРАЗВИВАЮЩЕГО ВИДА «УМКА</w:t>
      </w:r>
      <w:r>
        <w:rPr>
          <w:b/>
          <w:sz w:val="28"/>
          <w:szCs w:val="28"/>
        </w:rPr>
        <w:t xml:space="preserve">» </w:t>
      </w:r>
    </w:p>
    <w:p w:rsidR="002B5FE7" w:rsidRPr="00A34BF6" w:rsidRDefault="002B5FE7" w:rsidP="002B5FE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«БРАТСКИЙ РАЙОН»</w:t>
      </w:r>
      <w:r w:rsidRPr="00A34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</w:p>
    <w:p w:rsidR="002B5FE7" w:rsidRPr="005552B2" w:rsidRDefault="002B5FE7" w:rsidP="002B5FE7">
      <w:pPr>
        <w:ind w:firstLine="709"/>
        <w:jc w:val="both"/>
        <w:rPr>
          <w:sz w:val="28"/>
          <w:szCs w:val="28"/>
        </w:rPr>
      </w:pPr>
    </w:p>
    <w:p w:rsidR="002B5FE7" w:rsidRPr="000D30CF" w:rsidRDefault="002B5FE7" w:rsidP="002B5FE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0D30CF">
        <w:rPr>
          <w:sz w:val="28"/>
          <w:szCs w:val="28"/>
        </w:rPr>
        <w:t xml:space="preserve">одекс этики и служебного поведения работников </w:t>
      </w:r>
      <w:r w:rsidR="00391B33">
        <w:rPr>
          <w:sz w:val="28"/>
          <w:szCs w:val="28"/>
        </w:rPr>
        <w:t>муниципального казе</w:t>
      </w:r>
      <w:r>
        <w:rPr>
          <w:sz w:val="28"/>
          <w:szCs w:val="28"/>
        </w:rPr>
        <w:t>нного  дошкольного обр</w:t>
      </w:r>
      <w:r w:rsidR="00391B33">
        <w:rPr>
          <w:sz w:val="28"/>
          <w:szCs w:val="28"/>
        </w:rPr>
        <w:t xml:space="preserve">азовательного учреждения </w:t>
      </w:r>
      <w:r>
        <w:rPr>
          <w:sz w:val="28"/>
          <w:szCs w:val="28"/>
        </w:rPr>
        <w:t>детский сад общеразвивающего вида «</w:t>
      </w:r>
      <w:r w:rsidR="00391B33">
        <w:rPr>
          <w:sz w:val="28"/>
          <w:szCs w:val="28"/>
        </w:rPr>
        <w:t>Умка</w:t>
      </w:r>
      <w:r>
        <w:rPr>
          <w:sz w:val="28"/>
          <w:szCs w:val="28"/>
        </w:rPr>
        <w:t xml:space="preserve">»  </w:t>
      </w:r>
      <w:r w:rsidRPr="000D30CF">
        <w:rPr>
          <w:bCs/>
          <w:sz w:val="28"/>
          <w:szCs w:val="28"/>
        </w:rPr>
        <w:t xml:space="preserve">(далее – Кодекс) разработан в соответствии с положениями </w:t>
      </w:r>
      <w:hyperlink r:id="rId5" w:history="1">
        <w:r w:rsidRPr="000D30CF">
          <w:rPr>
            <w:bCs/>
            <w:sz w:val="28"/>
            <w:szCs w:val="28"/>
          </w:rPr>
          <w:t>Конституции</w:t>
        </w:r>
      </w:hyperlink>
      <w:r w:rsidRPr="000D30CF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</w:t>
      </w:r>
      <w:r>
        <w:rPr>
          <w:bCs/>
          <w:sz w:val="28"/>
          <w:szCs w:val="28"/>
        </w:rPr>
        <w:t>,</w:t>
      </w:r>
      <w:r w:rsidRPr="000D30CF">
        <w:rPr>
          <w:bCs/>
          <w:sz w:val="28"/>
          <w:szCs w:val="28"/>
        </w:rPr>
        <w:t xml:space="preserve"> иных нормативных правовых актов Российской Федерации, а также основан на общепризнанных н</w:t>
      </w:r>
      <w:r w:rsidR="00391B33">
        <w:rPr>
          <w:bCs/>
          <w:sz w:val="28"/>
          <w:szCs w:val="28"/>
        </w:rPr>
        <w:t>равственных принципах и нормах Р</w:t>
      </w:r>
      <w:r w:rsidRPr="000D30CF">
        <w:rPr>
          <w:bCs/>
          <w:sz w:val="28"/>
          <w:szCs w:val="28"/>
        </w:rPr>
        <w:t>оссийского общества и государства.</w:t>
      </w:r>
    </w:p>
    <w:p w:rsidR="002B5FE7" w:rsidRDefault="002B5FE7" w:rsidP="002B5F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5FE7" w:rsidRDefault="002B5FE7" w:rsidP="002B5F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C910D7">
          <w:rPr>
            <w:b/>
            <w:sz w:val="28"/>
            <w:szCs w:val="28"/>
          </w:rPr>
          <w:t>.</w:t>
        </w:r>
      </w:smartTag>
      <w:r w:rsidRPr="00C910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2B5FE7" w:rsidRPr="00C910D7" w:rsidRDefault="002B5FE7" w:rsidP="002B5F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</w:t>
      </w:r>
      <w:r w:rsidR="00391B33">
        <w:rPr>
          <w:sz w:val="28"/>
          <w:szCs w:val="28"/>
        </w:rPr>
        <w:t>ся работники муниципального казенного дошкольного</w:t>
      </w:r>
      <w:r>
        <w:rPr>
          <w:sz w:val="28"/>
          <w:szCs w:val="28"/>
        </w:rPr>
        <w:t xml:space="preserve"> образовательного учреждения </w:t>
      </w:r>
      <w:r w:rsidR="00391B33">
        <w:rPr>
          <w:sz w:val="28"/>
          <w:szCs w:val="28"/>
        </w:rPr>
        <w:t>ребенка детский</w:t>
      </w:r>
      <w:r>
        <w:rPr>
          <w:sz w:val="28"/>
          <w:szCs w:val="28"/>
        </w:rPr>
        <w:t xml:space="preserve"> сад общеразвивающего вида «</w:t>
      </w:r>
      <w:r w:rsidR="00391B33">
        <w:rPr>
          <w:sz w:val="28"/>
          <w:szCs w:val="28"/>
        </w:rPr>
        <w:t>Умка</w:t>
      </w:r>
      <w:r>
        <w:rPr>
          <w:sz w:val="28"/>
          <w:szCs w:val="28"/>
        </w:rPr>
        <w:t>» (далее – ДОУ) независимо от за</w:t>
      </w:r>
      <w:r w:rsidR="00946CF4">
        <w:rPr>
          <w:sz w:val="28"/>
          <w:szCs w:val="28"/>
        </w:rPr>
        <w:t>нимаем</w:t>
      </w:r>
      <w:r>
        <w:rPr>
          <w:sz w:val="28"/>
          <w:szCs w:val="28"/>
        </w:rPr>
        <w:t>ой ими должности.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B5FE7" w:rsidRDefault="002B5FE7" w:rsidP="002B5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FE7" w:rsidRDefault="002B5FE7" w:rsidP="002B5FE7">
      <w:pPr>
        <w:jc w:val="center"/>
        <w:rPr>
          <w:b/>
          <w:sz w:val="28"/>
          <w:szCs w:val="28"/>
        </w:rPr>
      </w:pPr>
      <w:r w:rsidRPr="00952FE8">
        <w:rPr>
          <w:b/>
          <w:sz w:val="28"/>
          <w:szCs w:val="28"/>
        </w:rPr>
        <w:t xml:space="preserve">II. Основные </w:t>
      </w:r>
      <w:r>
        <w:rPr>
          <w:b/>
          <w:sz w:val="28"/>
          <w:szCs w:val="28"/>
        </w:rPr>
        <w:t xml:space="preserve">обязанности, </w:t>
      </w:r>
      <w:r w:rsidRPr="00952FE8">
        <w:rPr>
          <w:b/>
          <w:sz w:val="28"/>
          <w:szCs w:val="28"/>
        </w:rPr>
        <w:t xml:space="preserve">принципы и </w:t>
      </w:r>
    </w:p>
    <w:p w:rsidR="002B5FE7" w:rsidRDefault="002B5FE7" w:rsidP="002B5FE7">
      <w:pPr>
        <w:jc w:val="center"/>
        <w:rPr>
          <w:b/>
          <w:sz w:val="28"/>
          <w:szCs w:val="28"/>
        </w:rPr>
      </w:pPr>
      <w:r w:rsidRPr="00952FE8">
        <w:rPr>
          <w:b/>
          <w:sz w:val="28"/>
          <w:szCs w:val="28"/>
        </w:rPr>
        <w:t xml:space="preserve">правила служебного поведения </w:t>
      </w:r>
      <w:r>
        <w:rPr>
          <w:b/>
          <w:sz w:val="28"/>
          <w:szCs w:val="28"/>
        </w:rPr>
        <w:t>работников</w:t>
      </w:r>
    </w:p>
    <w:p w:rsidR="002B5FE7" w:rsidRPr="00952FE8" w:rsidRDefault="002B5FE7" w:rsidP="002B5FE7">
      <w:pPr>
        <w:jc w:val="center"/>
        <w:rPr>
          <w:b/>
          <w:sz w:val="28"/>
          <w:szCs w:val="28"/>
        </w:rPr>
      </w:pPr>
    </w:p>
    <w:p w:rsidR="002B5FE7" w:rsidRPr="00D72645" w:rsidRDefault="002B5FE7" w:rsidP="002B5F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sz w:val="28"/>
          <w:szCs w:val="28"/>
        </w:rPr>
        <w:t>1. В соответствии со статьей 21 Трудового кодекса Российской Федерации р</w:t>
      </w:r>
      <w:r w:rsidRPr="00D72645">
        <w:rPr>
          <w:bCs/>
          <w:sz w:val="28"/>
          <w:szCs w:val="28"/>
        </w:rPr>
        <w:t xml:space="preserve">аботник </w:t>
      </w:r>
      <w:r>
        <w:rPr>
          <w:bCs/>
          <w:sz w:val="28"/>
          <w:szCs w:val="28"/>
        </w:rPr>
        <w:t xml:space="preserve">ДОУ </w:t>
      </w:r>
      <w:r w:rsidRPr="00D72645">
        <w:rPr>
          <w:bCs/>
          <w:sz w:val="28"/>
          <w:szCs w:val="28"/>
        </w:rPr>
        <w:t>обязан:</w:t>
      </w:r>
    </w:p>
    <w:p w:rsidR="002B5FE7" w:rsidRPr="00D72645" w:rsidRDefault="002B5FE7" w:rsidP="002B5F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2B5FE7" w:rsidRPr="00D72645" w:rsidRDefault="002B5FE7" w:rsidP="002B5F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правила внутреннего трудового распорядка;</w:t>
      </w:r>
    </w:p>
    <w:p w:rsidR="002B5FE7" w:rsidRPr="00D72645" w:rsidRDefault="002B5FE7" w:rsidP="002B5F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трудовую дисциплину;</w:t>
      </w:r>
    </w:p>
    <w:p w:rsidR="002B5FE7" w:rsidRPr="00D72645" w:rsidRDefault="002B5FE7" w:rsidP="002B5F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выполнять установленные нормы труда;</w:t>
      </w:r>
    </w:p>
    <w:p w:rsidR="002B5FE7" w:rsidRPr="00D72645" w:rsidRDefault="002B5FE7" w:rsidP="002B5F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2B5FE7" w:rsidRPr="00D72645" w:rsidRDefault="002B5FE7" w:rsidP="002B5F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B5FE7" w:rsidRPr="00D72645" w:rsidRDefault="002B5FE7" w:rsidP="002B5F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</w:t>
      </w:r>
      <w:r w:rsidRPr="00D72645">
        <w:rPr>
          <w:bCs/>
          <w:sz w:val="28"/>
          <w:szCs w:val="28"/>
        </w:rPr>
        <w:lastRenderedPageBreak/>
        <w:t>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принципы служебного поведения работников ДОУ являются основой поведения граждан в связи с нахождением их в трудовых отношениях с образовательной организацией.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CED">
        <w:rPr>
          <w:sz w:val="28"/>
          <w:szCs w:val="28"/>
        </w:rPr>
        <w:t xml:space="preserve">соблюдать </w:t>
      </w:r>
      <w:hyperlink r:id="rId6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эффективную работу организации;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свою деятельность в пределах предмета и целей деятельности соответствующей организации;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профессиональной этики и правила делового поведения;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 w:rsidRPr="000D30CF">
        <w:rPr>
          <w:sz w:val="28"/>
          <w:szCs w:val="28"/>
        </w:rPr>
        <w:t>учреждени</w:t>
      </w:r>
      <w:r>
        <w:rPr>
          <w:sz w:val="28"/>
          <w:szCs w:val="28"/>
        </w:rPr>
        <w:t>я, его руководителя, если это не входит в должностные обязанности работника;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установленные в организации</w:t>
      </w:r>
      <w:r w:rsidRPr="000D30C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предоставления служебной информации и публичных выступлений;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при исполнении должностных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противодействия коррупции работнику рекомендуется: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B5FE7" w:rsidRPr="00EB0CED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0CED">
        <w:rPr>
          <w:sz w:val="28"/>
          <w:szCs w:val="28"/>
        </w:rPr>
        <w:t xml:space="preserve">. Работник может обрабатывать и передавать служебную информацию при соблюдении действующих в </w:t>
      </w:r>
      <w:r w:rsidRPr="000D30CF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0D30CF">
        <w:rPr>
          <w:sz w:val="28"/>
          <w:szCs w:val="28"/>
        </w:rPr>
        <w:t xml:space="preserve"> </w:t>
      </w:r>
      <w:r w:rsidRPr="00EB0CED">
        <w:rPr>
          <w:sz w:val="28"/>
          <w:szCs w:val="28"/>
        </w:rPr>
        <w:t xml:space="preserve">норм и требований, принятых в соответствии с </w:t>
      </w:r>
      <w:hyperlink r:id="rId7" w:history="1">
        <w:r w:rsidRPr="00EB0CED">
          <w:rPr>
            <w:sz w:val="28"/>
            <w:szCs w:val="28"/>
          </w:rPr>
          <w:t>законодательством</w:t>
        </w:r>
      </w:hyperlink>
      <w:r w:rsidRPr="00EB0CED">
        <w:rPr>
          <w:sz w:val="28"/>
          <w:szCs w:val="28"/>
        </w:rPr>
        <w:t xml:space="preserve"> Российской Федерации.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благоприятного для эффективной работы морально-психологического климата.</w:t>
      </w:r>
    </w:p>
    <w:p w:rsidR="002B5FE7" w:rsidRDefault="00391B33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Работник, </w:t>
      </w:r>
      <w:r w:rsidR="002B5FE7">
        <w:rPr>
          <w:sz w:val="28"/>
          <w:szCs w:val="28"/>
        </w:rPr>
        <w:t>наделенный организационно-распорядительными полномочиями по отношению к другим работникам, призван: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-опасного </w:t>
      </w:r>
      <w:r>
        <w:rPr>
          <w:sz w:val="28"/>
          <w:szCs w:val="28"/>
        </w:rPr>
        <w:lastRenderedPageBreak/>
        <w:t>поведения, своим личным поведением подавать пример честности, беспристрастности и справедливости;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D30CF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0D30CF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2B5FE7" w:rsidRDefault="002B5FE7" w:rsidP="002B5F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5FE7" w:rsidRDefault="002B5FE7" w:rsidP="002B5FE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III. Рекомендательные</w:t>
      </w:r>
      <w:r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 xml:space="preserve">этические правила </w:t>
      </w:r>
    </w:p>
    <w:p w:rsidR="002B5FE7" w:rsidRDefault="002B5FE7" w:rsidP="002B5FE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служебного поведения работников</w:t>
      </w:r>
    </w:p>
    <w:p w:rsidR="002B5FE7" w:rsidRPr="00C60748" w:rsidRDefault="002B5FE7" w:rsidP="002B5FE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служебном поведении работник воздерживается от: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B5FE7" w:rsidRDefault="002B5FE7" w:rsidP="002B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Pr="000D30CF">
        <w:rPr>
          <w:sz w:val="28"/>
          <w:szCs w:val="28"/>
        </w:rPr>
        <w:t>учреждени</w:t>
      </w:r>
      <w:r>
        <w:rPr>
          <w:sz w:val="28"/>
          <w:szCs w:val="28"/>
        </w:rPr>
        <w:t>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B5FE7" w:rsidRDefault="002B5FE7" w:rsidP="002B5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FAF" w:rsidRDefault="008A6FAF"/>
    <w:sectPr w:rsidR="008A6FAF" w:rsidSect="00946E4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241"/>
    <w:multiLevelType w:val="hybridMultilevel"/>
    <w:tmpl w:val="D64A95EC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E7"/>
    <w:rsid w:val="002B5FE7"/>
    <w:rsid w:val="00391B33"/>
    <w:rsid w:val="008A6FAF"/>
    <w:rsid w:val="00946CF4"/>
    <w:rsid w:val="00E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4ED902"/>
  <w15:docId w15:val="{495D76CA-1867-4B6E-8C0B-DD7F91E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dcterms:created xsi:type="dcterms:W3CDTF">2015-12-02T03:23:00Z</dcterms:created>
  <dcterms:modified xsi:type="dcterms:W3CDTF">2020-04-17T05:32:00Z</dcterms:modified>
</cp:coreProperties>
</file>