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Default"/>
        <w:rPr>
          <w:sz w:val="32"/>
          <w:szCs w:val="32"/>
        </w:rPr>
      </w:pP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Педагогический совет на тему: "Игра как приоритетное средство развития дошкольников" </w:t>
      </w:r>
    </w:p>
    <w:p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Форма проведения: Игра "Что? Где? Когда?" </w:t>
      </w:r>
    </w:p>
    <w:p>
      <w:pPr>
        <w:pStyle w:val="Default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Цель: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объединить усилия коллектива М</w:t>
      </w:r>
      <w:r>
        <w:rPr>
          <w:sz w:val="32"/>
          <w:szCs w:val="32"/>
          <w:rtl w:val="off"/>
        </w:rPr>
        <w:t>КД</w:t>
      </w:r>
      <w:r>
        <w:rPr>
          <w:sz w:val="32"/>
          <w:szCs w:val="32"/>
        </w:rPr>
        <w:t xml:space="preserve">ОУ для повышения уровня организации сюжетно- ролевой игры, использования в практике достижений передового опыта и педагогической науки. </w:t>
      </w:r>
    </w:p>
    <w:p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Задачи: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1. Совершенствовать педагогическое мастерство воспитателей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2. Повышать методический уровень педагогов по организации сюжетно- ролевой игры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3. Способствовать творческому поиску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4. Скорректировать работу по организации сюжетно-ролевой игры в М</w:t>
      </w:r>
      <w:r>
        <w:rPr>
          <w:sz w:val="32"/>
          <w:szCs w:val="32"/>
          <w:rtl w:val="off"/>
        </w:rPr>
        <w:t>КД</w:t>
      </w:r>
      <w:r>
        <w:rPr>
          <w:sz w:val="32"/>
          <w:szCs w:val="32"/>
        </w:rPr>
        <w:t xml:space="preserve">ОУ </w:t>
      </w: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Предварительная работа: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1. Подготовка информационного стенда о планируемом педсовете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2. Формирование малой творческой группы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3. Отбор и изучение литературы по проблемам организации и руководства сюжетно-ролевой игрой.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4. Разработка сценария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5. Изготовление оборудования: игровое поле, черный ящик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6. Подготовка проекта решения педсовета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7. Выставка атрибутов к сюжетно- ролевым играм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8. Оформление копилки с конспектами сюжетно- ролевых игр по всем возрастам </w:t>
      </w: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Оборудование: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столы и стулья для команд- участников, стол для жюри, оценочные листы, карточки с вопросами для разминки, игровое поле, черный ящик с заданиями.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Ход педсовета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1. Выступление заведующей "Требования к педагогам при организации игровой деятельности"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2. Итоги тематического контроля зам.заведующей по ВМР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3. Выступление воспитателя на тему "Условия и способы развития сюжетно- ролевой игры у дошкольников"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4. Выступление воспитателя на тему </w:t>
      </w:r>
      <w:r>
        <w:rPr>
          <w:b/>
          <w:bCs/>
          <w:sz w:val="32"/>
          <w:szCs w:val="32"/>
        </w:rPr>
        <w:t>"</w:t>
      </w:r>
      <w:r>
        <w:rPr>
          <w:sz w:val="32"/>
          <w:szCs w:val="32"/>
        </w:rPr>
        <w:t xml:space="preserve">Критерии взаимодействия педагога с детьми в игровой деятельности" </w:t>
      </w:r>
    </w:p>
    <w:p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Ход игры: </w:t>
      </w:r>
      <w:r>
        <w:rPr>
          <w:sz w:val="32"/>
          <w:szCs w:val="32"/>
        </w:rPr>
        <w:t xml:space="preserve">Все участники педсовета разбиваются на две подгруппы. 1 задание: Визитная карточка команд (приветствие название, девиз) 2 задание: Разминка (по 3 вопроса каждой команде) </w:t>
      </w:r>
    </w:p>
    <w:p>
      <w:pPr>
        <w:pStyle w:val="Default"/>
        <w:pageBreakBefore/>
        <w:rPr>
          <w:sz w:val="32"/>
          <w:szCs w:val="32"/>
        </w:rPr>
      </w:pPr>
      <w:r>
        <w:rPr>
          <w:b/>
          <w:sz w:val="32"/>
          <w:szCs w:val="32"/>
        </w:rPr>
        <w:t>1команда</w:t>
      </w:r>
      <w:r>
        <w:rPr>
          <w:sz w:val="32"/>
          <w:szCs w:val="32"/>
        </w:rPr>
        <w:t xml:space="preserve"> Творческий характер сюжетно- ролевой игры определяется наличием :. </w:t>
      </w:r>
      <w:r>
        <w:rPr>
          <w:b/>
          <w:bCs/>
          <w:sz w:val="32"/>
          <w:szCs w:val="32"/>
        </w:rPr>
        <w:t xml:space="preserve">(замысла) 2 команда </w:t>
      </w:r>
      <w:r>
        <w:rPr>
          <w:sz w:val="32"/>
          <w:szCs w:val="32"/>
        </w:rPr>
        <w:t xml:space="preserve">Что является структурным компонентом игры? :. </w:t>
      </w:r>
      <w:r>
        <w:rPr>
          <w:b/>
          <w:bCs/>
          <w:sz w:val="32"/>
          <w:szCs w:val="32"/>
        </w:rPr>
        <w:t xml:space="preserve">(сюжет, содержание, роль) </w:t>
      </w:r>
      <w:r>
        <w:rPr>
          <w:b/>
          <w:sz w:val="32"/>
          <w:szCs w:val="32"/>
        </w:rPr>
        <w:t>1команда</w:t>
      </w:r>
      <w:r>
        <w:rPr>
          <w:sz w:val="32"/>
          <w:szCs w:val="32"/>
        </w:rPr>
        <w:t xml:space="preserve"> Чаще всего в игре ребенок принимает на себя роль :. </w:t>
      </w:r>
      <w:r>
        <w:rPr>
          <w:b/>
          <w:bCs/>
          <w:sz w:val="32"/>
          <w:szCs w:val="32"/>
        </w:rPr>
        <w:t xml:space="preserve">(взрослого) </w:t>
      </w:r>
    </w:p>
    <w:p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2 команда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Психические процессы, формирующиеся в процессе сюжетно- ролевой игры :.. (</w:t>
      </w:r>
      <w:r>
        <w:rPr>
          <w:b/>
          <w:bCs/>
          <w:sz w:val="32"/>
          <w:szCs w:val="32"/>
        </w:rPr>
        <w:t xml:space="preserve">мышление, воображение, память) </w:t>
      </w:r>
    </w:p>
    <w:p>
      <w:pPr>
        <w:pStyle w:val="Defaul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1команда</w:t>
      </w:r>
      <w:r>
        <w:rPr>
          <w:sz w:val="32"/>
          <w:szCs w:val="32"/>
        </w:rPr>
        <w:t xml:space="preserve"> Многообразие и взаимосвязь игровых действий, взаимоотношений детей в игре - это: </w:t>
      </w:r>
      <w:r>
        <w:rPr>
          <w:b/>
          <w:bCs/>
          <w:sz w:val="32"/>
          <w:szCs w:val="32"/>
        </w:rPr>
        <w:t>(сюжет)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2 команда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Один из принципов организации сюжетно- ролевой игры - это :.. </w:t>
      </w:r>
      <w:r>
        <w:rPr>
          <w:b/>
          <w:bCs/>
          <w:sz w:val="32"/>
          <w:szCs w:val="32"/>
        </w:rPr>
        <w:t xml:space="preserve">(наличие атрибутов) </w:t>
      </w:r>
    </w:p>
    <w:p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Ведущий крутит игровое поле и задает вопросы в зависимости от сектора </w:t>
      </w:r>
      <w:r>
        <w:rPr>
          <w:b/>
          <w:bCs/>
          <w:sz w:val="32"/>
          <w:szCs w:val="32"/>
        </w:rPr>
        <w:t xml:space="preserve">Игровое поле: 1 сектор: педагогические ситуации Педагогические ситуации 1 команда </w:t>
      </w:r>
      <w:r>
        <w:rPr>
          <w:sz w:val="32"/>
          <w:szCs w:val="32"/>
        </w:rPr>
        <w:t xml:space="preserve">Маша, Ваня и Кирилл решили играть в "Морское путешествие". "Чур, я капитан корабля", - говорит Ваня. "Ты вчера был капитаном. Ты каждый день капитан", - запротестовали Маша и Кирилл </w:t>
      </w:r>
      <w:r>
        <w:rPr>
          <w:b/>
          <w:bCs/>
          <w:i/>
          <w:iCs/>
          <w:sz w:val="32"/>
          <w:szCs w:val="32"/>
        </w:rPr>
        <w:t xml:space="preserve">Вопросы: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1. Как воспитателю разрешить данную ситуацию?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Какое правило можно придумать, чтобы право на интересные роли имели и другие участники игры?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 команда </w:t>
      </w:r>
      <w:r>
        <w:rPr>
          <w:sz w:val="32"/>
          <w:szCs w:val="32"/>
        </w:rPr>
        <w:t>Максим быстро взял себе игрушки для игры в "Космическое путешествие: и пульт управления, и командирский шлем, и планшет с картой, и "космическое питание", и "солнечные батареи" для перезарядки двигателей. "А нам с чем играть? Раз всѐ взял, то сам и играй. Не будем с тобой играть", - сказали ребята.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Вопросы: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1. Как поступить воспитателю в данной ситуации?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Какую работу можно провести с детьми, чтобы предотвратить возможные подобные ситуации?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 команда </w:t>
      </w:r>
      <w:r>
        <w:rPr>
          <w:sz w:val="32"/>
          <w:szCs w:val="32"/>
        </w:rPr>
        <w:t xml:space="preserve">Дети младшей группы после игры не убрали игрушки. Не сделали это и после напоминания воспитателя. </w:t>
      </w:r>
      <w:r>
        <w:rPr>
          <w:b/>
          <w:bCs/>
          <w:i/>
          <w:iCs/>
          <w:sz w:val="32"/>
          <w:szCs w:val="32"/>
        </w:rPr>
        <w:t xml:space="preserve">Вопросы: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 Какова должна быть реакция педагога?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Мальчик ходит по группе, берѐт то одну, то другую игрушку, но ни с одной не играет.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Как поступить воспитателю?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 команда </w:t>
      </w:r>
      <w:r>
        <w:rPr>
          <w:sz w:val="32"/>
          <w:szCs w:val="32"/>
        </w:rPr>
        <w:t xml:space="preserve">Трое детей бегают по участку детского сада, наталкиваются на своих товарищей. На замечания воспитателя отвечают, что они играют в "войну".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Как должен поступить педагог?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Дети повторяют в игре "некрасивое" поведение взрослых.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Как должен отреагировать на это воспитатель? </w:t>
      </w:r>
    </w:p>
    <w:p>
      <w:pPr>
        <w:pStyle w:val="Default"/>
        <w:rPr>
          <w:sz w:val="32"/>
          <w:szCs w:val="32"/>
        </w:rPr>
      </w:pP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Девочка пришла в группу. Ребята приглашают еѐ в игры. Но она от всех приглашений отказывается.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Как отреагировать в этом случае воспитателю?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Как правильно вовлечь девочку в игру?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 сектор: сюжетно- ролевые игры младшего и среднего возраста </w:t>
      </w:r>
      <w:r>
        <w:rPr>
          <w:sz w:val="32"/>
          <w:szCs w:val="32"/>
        </w:rPr>
        <w:t>1 задание: 1 команда Назовите приемы руководства играми малышей (участие воспитателя в играх) 2 команда Сформулируйте задачи руководства играми малышей - развитие и обогащение игровых действий - развитие и обогащение сюжета - формирование умений играть рядом 2 задание: 1 команда: спланируйте предварительную работу к сюжетно- ролевой игре "Шоферы" 2 команда: спланируйте предварительную работу к сюжетно- ролевой игре "Семья"</w:t>
      </w:r>
    </w:p>
    <w:p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3 сектор: сюжетно- ролевые игры старшего возраста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1 задание :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1 команда: Назовите сюжетно- ролевые игры с производственным сюжетом ("магазин", "поликлиника", "кафе", "школа", "парикмахерская", "автосервис" и т.д.)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2 команда: Назовите общественно-политические сюжетно- ролевые игры ("в войну", "в индейцев", "в митинг", "в выборы", "в спасателей" и т.д.)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 задание: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 команда: Составьте перечень оборудования для сюжетно- ролевой игры "Морской порт" </w:t>
      </w:r>
    </w:p>
    <w:p>
      <w:pPr>
        <w:pStyle w:val="Default"/>
        <w:spacing w:after="38"/>
        <w:rPr>
          <w:sz w:val="32"/>
          <w:szCs w:val="32"/>
        </w:rPr>
      </w:pPr>
      <w:r>
        <w:rPr>
          <w:sz w:val="32"/>
          <w:szCs w:val="32"/>
        </w:rPr>
        <w:t xml:space="preserve"> (корабли, шлюзы, портовый кран для погрузки грузов)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"Переправа" (шлюзы, корабль, машина, кран для погрузки и разгрузки, въезд на переправу, водяная мельница, фигурки людей)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2 команда: Составьте перечень оборудования для сюжетно- ролевой игры "МЧС"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"Пожарная станция" (диспетчерский пункт, гараж, вертолетную площадку, пожарные машины, место для заправки пожарных машин водой, бензоколонку, фигурки диспетчера и пожарных)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"Горящий дом" (жилой дом с фигурками людей и собачки может быть трансформирован в горящее здание, где пожарные спасают человека, стоящего на балконе и т.д.)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"Железнодорожная станция" (рельсы, вагончики, перрон, оборудованный зал ожидания в здании железнодорожного вокзала, пассажиры, работники железной дороги, подъездные пути, машина, автобус, шофер и т.д.)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Полоса препятствий, состоящая из конусов, гимнастических палок, клипс (для соединения деталей), обручей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Игра "Островок", направленная на развитие ловкости, координации движений, формирования чувства равновесия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Набор мягких модулей, из которых дети могут конструировать различные постройки, моделировать автомобиль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Игровое оборудование "кирпич", который может служить разметкой игрового пространства, одним из элементов полосы препятствия, деталями разнообразных построек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 Домик детский игровой, выполненный из проволочного каркаса и прочной ткани, который легко собирается и сворачивается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Круг для плавания </w:t>
      </w:r>
    </w:p>
    <w:p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Черный ящик: (задание каждой команде) </w:t>
      </w:r>
    </w:p>
    <w:p>
      <w:pPr>
        <w:pStyle w:val="Defaul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Против знатоков играет старшая медсестра.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Внимание! Вопрос! Назовите гигиенические условия организации сюжетно- ролевой игры.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Правильный ответ: (наличие игрового пространства, обеспечение места и времени для игр, наличие безопасных для жизни и здоровья игрушек) </w:t>
      </w:r>
    </w:p>
    <w:p>
      <w:pPr>
        <w:pStyle w:val="Default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Против знатоков играет заведующая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>Внимание, вопрос! 1. Назовите отечественных педагогов и психологов, занимающихся исследованиями проблемы детской игры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Правильный ответ: (Р. И. Жуковская, А. П. Усова, Д.В. Менджерицкая, Н. Я. Михайленко, В. П. Залогина, Р. А. Иванкова, Е. И. Щербакова, Д.Б. Эльконин) </w:t>
      </w:r>
      <w:r>
        <w:rPr>
          <w:i/>
          <w:sz w:val="32"/>
          <w:szCs w:val="32"/>
        </w:rPr>
        <w:t>Против знатоков играет родительница М</w:t>
      </w:r>
      <w:r>
        <w:rPr>
          <w:i/>
          <w:sz w:val="32"/>
          <w:szCs w:val="32"/>
          <w:rtl w:val="off"/>
        </w:rPr>
        <w:t>К</w:t>
      </w:r>
      <w:r>
        <w:rPr>
          <w:i/>
          <w:sz w:val="32"/>
          <w:szCs w:val="32"/>
        </w:rPr>
        <w:t>ДОУ :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Внимание, вопрос! Сколько игрушек должно быть у ребенка?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Правильный ответ: (лучше, если у ребенка будет немного игрушек, но относиться он будет к ним с любовью)</w:t>
      </w:r>
    </w:p>
    <w:p>
      <w:pPr>
        <w:pStyle w:val="Defaul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Против знатоков играет заместитель заведующей по ВМР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Внимание вопрос! Назовите способы включения малоактивных детей в сюжетно- ролевую игру Правильный ответ: ( оказывать поддержку в игре, выдвигать на центральные роли,) </w:t>
      </w:r>
    </w:p>
    <w:p>
      <w:pPr>
        <w:pStyle w:val="Default"/>
        <w:rPr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Домашнее задание</w:t>
      </w:r>
      <w:r>
        <w:rPr>
          <w:i/>
          <w:iCs/>
          <w:sz w:val="32"/>
          <w:szCs w:val="32"/>
        </w:rPr>
        <w:t xml:space="preserve">: Презентация сюжетно- ролевых игр. Жюри по окончании игры подводит итог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Критерии оценки работы команд: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1. Время. Активность группы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2. Творчество и компетентность участников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Полнота ответов </w:t>
      </w:r>
    </w:p>
    <w:p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педагогического совета: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1. В целях совершенствования условий для организации сюжетно- ролевых игр в группах пополнить развивающую среду атрибуты для игр в соответствии с возрастом. </w:t>
      </w:r>
    </w:p>
    <w:p>
      <w:pPr>
        <w:pStyle w:val="Default"/>
        <w:spacing w:after="36"/>
        <w:rPr>
          <w:sz w:val="32"/>
          <w:szCs w:val="32"/>
        </w:rPr>
      </w:pPr>
      <w:r>
        <w:rPr>
          <w:sz w:val="32"/>
          <w:szCs w:val="32"/>
        </w:rPr>
        <w:t xml:space="preserve">2. систематически планировать и проводить сюжетно- ролевые игры в соответствии с программными требованиями. (Отв. все воспитатели) 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3. Составить конспекты сюжетно- ролевых игр по всем возрастам (отв. все воспитатели ) </w:t>
      </w:r>
    </w:p>
    <w:p>
      <w:pPr>
        <w:rPr>
          <w:rFonts w:ascii="Times New Roman" w:hAnsi="Times New Roman" w:cs="Times New Roman"/>
          <w:sz w:val="32"/>
          <w:szCs w:val="32"/>
        </w:rPr>
      </w:pPr>
    </w:p>
    <w:sectPr>
      <w:pgSz w:w="11906" w:h="17338"/>
      <w:pgMar w:top="1135" w:right="256" w:bottom="666" w:left="543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6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Default">
    <w:name w:val="Default"/>
    <w:pPr>
      <w:adjustRightInd/>
      <w:autoSpaceDE w:val="off"/>
      <w:autoSpaceDN w:val="off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ST-Vosp</dc:creator>
  <cp:keywords/>
  <dc:description/>
  <cp:lastModifiedBy>User</cp:lastModifiedBy>
  <cp:revision>1</cp:revision>
  <dcterms:created xsi:type="dcterms:W3CDTF">2013-04-11T00:02:00Z</dcterms:created>
  <dcterms:modified xsi:type="dcterms:W3CDTF">2021-11-09T02:16:57Z</dcterms:modified>
  <cp:lastPrinted>2013-04-12T00:05:00Z</cp:lastPrinted>
  <cp:version>0900.0000.01</cp:version>
</cp:coreProperties>
</file>